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3B32D2">
      <w:pPr>
        <w:jc w:val="center"/>
        <w:rPr>
          <w:rFonts w:ascii="Bahamas" w:hAnsi="Bahamas"/>
          <w:sz w:val="20"/>
        </w:rPr>
      </w:pPr>
      <w:r>
        <w:rPr>
          <w:rFonts w:ascii="Bahamas" w:hAnsi="Bahamas"/>
          <w:sz w:val="20"/>
        </w:rPr>
        <w:t>§ 1</w:t>
      </w:r>
    </w:p>
    <w:p w:rsidR="00000000" w:rsidRDefault="003B32D2">
      <w:pPr>
        <w:rPr>
          <w:rFonts w:ascii="Bahamas" w:hAnsi="Bahamas"/>
          <w:sz w:val="20"/>
        </w:rPr>
      </w:pPr>
    </w:p>
    <w:p w:rsidR="00000000" w:rsidRDefault="003B32D2">
      <w:pPr>
        <w:pStyle w:val="berschrift1"/>
        <w:rPr>
          <w:rFonts w:ascii="Bahamas" w:hAnsi="Bahamas"/>
          <w:sz w:val="20"/>
        </w:rPr>
      </w:pPr>
      <w:r>
        <w:rPr>
          <w:rFonts w:ascii="Bahamas" w:hAnsi="Bahamas"/>
          <w:sz w:val="20"/>
        </w:rPr>
        <w:t>Name und Sitz des Vereins</w:t>
      </w:r>
    </w:p>
    <w:p w:rsidR="00000000" w:rsidRDefault="003B32D2">
      <w:pPr>
        <w:rPr>
          <w:rFonts w:ascii="Bahamas" w:hAnsi="Bahamas"/>
          <w:b/>
          <w:sz w:val="20"/>
        </w:rPr>
      </w:pPr>
    </w:p>
    <w:p w:rsidR="00000000" w:rsidRDefault="003B32D2">
      <w:pPr>
        <w:rPr>
          <w:rFonts w:ascii="Bahamas" w:hAnsi="Bahamas"/>
          <w:sz w:val="20"/>
        </w:rPr>
      </w:pPr>
      <w:r>
        <w:rPr>
          <w:rFonts w:ascii="Bahamas" w:hAnsi="Bahamas"/>
          <w:sz w:val="20"/>
        </w:rPr>
        <w:t>Der Verein führt den Namen „Freunde und Förderer des Marianum“. Nach erfolgter Eintragung in das Vereinsregister erhält er den Zusatz „e.V.“. Sitz des Vereins ist das Marianum in Fulda.</w:t>
      </w:r>
    </w:p>
    <w:p w:rsidR="00000000" w:rsidRDefault="003B32D2">
      <w:pPr>
        <w:rPr>
          <w:rFonts w:ascii="Bahamas" w:hAnsi="Bahamas"/>
          <w:sz w:val="20"/>
        </w:rPr>
      </w:pPr>
    </w:p>
    <w:p w:rsidR="00000000" w:rsidRDefault="003B32D2">
      <w:pPr>
        <w:jc w:val="center"/>
        <w:rPr>
          <w:rFonts w:ascii="Bahamas" w:hAnsi="Bahamas"/>
          <w:sz w:val="20"/>
        </w:rPr>
      </w:pPr>
      <w:r>
        <w:rPr>
          <w:rFonts w:ascii="Bahamas" w:hAnsi="Bahamas"/>
          <w:sz w:val="20"/>
        </w:rPr>
        <w:t>§ 2</w:t>
      </w:r>
    </w:p>
    <w:p w:rsidR="00000000" w:rsidRDefault="003B32D2">
      <w:pPr>
        <w:jc w:val="center"/>
        <w:rPr>
          <w:rFonts w:ascii="Bahamas" w:hAnsi="Bahamas"/>
          <w:sz w:val="20"/>
        </w:rPr>
      </w:pPr>
    </w:p>
    <w:p w:rsidR="00000000" w:rsidRDefault="003B32D2">
      <w:pPr>
        <w:pStyle w:val="berschrift1"/>
        <w:rPr>
          <w:rFonts w:ascii="Bahamas" w:hAnsi="Bahamas"/>
          <w:sz w:val="20"/>
        </w:rPr>
      </w:pPr>
      <w:r>
        <w:rPr>
          <w:rFonts w:ascii="Bahamas" w:hAnsi="Bahamas"/>
          <w:sz w:val="20"/>
        </w:rPr>
        <w:t>Zweck des Vereins</w:t>
      </w:r>
    </w:p>
    <w:p w:rsidR="00000000" w:rsidRDefault="003B32D2">
      <w:pPr>
        <w:rPr>
          <w:rFonts w:ascii="Bahamas" w:hAnsi="Bahamas"/>
          <w:b/>
          <w:sz w:val="20"/>
        </w:rPr>
      </w:pPr>
    </w:p>
    <w:p w:rsidR="00000000" w:rsidRDefault="003B32D2">
      <w:pPr>
        <w:rPr>
          <w:rFonts w:ascii="Bahamas" w:hAnsi="Bahamas"/>
          <w:sz w:val="20"/>
        </w:rPr>
      </w:pPr>
      <w:r>
        <w:rPr>
          <w:rFonts w:ascii="Bahamas" w:hAnsi="Bahamas"/>
          <w:sz w:val="20"/>
        </w:rPr>
        <w:t>Der Verein ve</w:t>
      </w:r>
      <w:r>
        <w:rPr>
          <w:rFonts w:ascii="Bahamas" w:hAnsi="Bahamas"/>
          <w:sz w:val="20"/>
        </w:rPr>
        <w:t>rfolgt am Marianum in Fulda ausschließlich und unmittelbar gemeinnützige Zwecke im Sinne des Abschnitts steuerbegünstigte Zwecke der Abgabenordnung, indem er durch freiwillige Leistung</w:t>
      </w:r>
    </w:p>
    <w:p w:rsidR="00000000" w:rsidRDefault="003B32D2">
      <w:pPr>
        <w:numPr>
          <w:ilvl w:val="0"/>
          <w:numId w:val="1"/>
        </w:numPr>
        <w:rPr>
          <w:rFonts w:ascii="Bahamas" w:hAnsi="Bahamas"/>
          <w:sz w:val="20"/>
        </w:rPr>
      </w:pPr>
      <w:r>
        <w:rPr>
          <w:rFonts w:ascii="Bahamas" w:hAnsi="Bahamas"/>
          <w:sz w:val="20"/>
        </w:rPr>
        <w:t>Anschaffungen außerhalb des normalen Betriebs der Schule fördert. Diese</w:t>
      </w:r>
      <w:r>
        <w:rPr>
          <w:rFonts w:ascii="Bahamas" w:hAnsi="Bahamas"/>
          <w:sz w:val="20"/>
        </w:rPr>
        <w:t xml:space="preserve"> sollen der Verbesserung, Erleichterung und Rationalisierung des Unterrichtes dienen;</w:t>
      </w:r>
    </w:p>
    <w:p w:rsidR="00000000" w:rsidRDefault="003B32D2">
      <w:pPr>
        <w:numPr>
          <w:ilvl w:val="0"/>
          <w:numId w:val="1"/>
        </w:numPr>
        <w:rPr>
          <w:rFonts w:ascii="Bahamas" w:hAnsi="Bahamas"/>
          <w:sz w:val="20"/>
        </w:rPr>
      </w:pPr>
      <w:r>
        <w:rPr>
          <w:rFonts w:ascii="Bahamas" w:hAnsi="Bahamas"/>
          <w:sz w:val="20"/>
        </w:rPr>
        <w:t xml:space="preserve">unmittelbar die Erziehung entsprechend den Bildungszielen der Schule durch schulbezogene Veranstaltungen, Projekte </w:t>
      </w:r>
      <w:proofErr w:type="spellStart"/>
      <w:r>
        <w:rPr>
          <w:rFonts w:ascii="Bahamas" w:hAnsi="Bahamas"/>
          <w:sz w:val="20"/>
        </w:rPr>
        <w:t>u.ä.</w:t>
      </w:r>
      <w:proofErr w:type="spellEnd"/>
      <w:r>
        <w:rPr>
          <w:rFonts w:ascii="Bahamas" w:hAnsi="Bahamas"/>
          <w:sz w:val="20"/>
        </w:rPr>
        <w:t xml:space="preserve"> fördert;</w:t>
      </w:r>
    </w:p>
    <w:p w:rsidR="00000000" w:rsidRDefault="003B32D2">
      <w:pPr>
        <w:numPr>
          <w:ilvl w:val="0"/>
          <w:numId w:val="1"/>
        </w:numPr>
        <w:rPr>
          <w:rFonts w:ascii="Bahamas" w:hAnsi="Bahamas"/>
          <w:sz w:val="20"/>
        </w:rPr>
      </w:pPr>
      <w:r>
        <w:rPr>
          <w:rFonts w:ascii="Bahamas" w:hAnsi="Bahamas"/>
          <w:sz w:val="20"/>
        </w:rPr>
        <w:t>bauliche Maßnahmen unterstützt.</w:t>
      </w:r>
    </w:p>
    <w:p w:rsidR="00000000" w:rsidRDefault="003B32D2">
      <w:pPr>
        <w:rPr>
          <w:rFonts w:ascii="Bahamas" w:hAnsi="Bahamas"/>
          <w:sz w:val="20"/>
        </w:rPr>
      </w:pPr>
    </w:p>
    <w:p w:rsidR="00000000" w:rsidRDefault="003B32D2">
      <w:pPr>
        <w:rPr>
          <w:rFonts w:ascii="Bahamas" w:hAnsi="Bahamas"/>
          <w:sz w:val="20"/>
        </w:rPr>
      </w:pPr>
      <w:r>
        <w:rPr>
          <w:rFonts w:ascii="Bahamas" w:hAnsi="Bahamas"/>
          <w:sz w:val="20"/>
        </w:rPr>
        <w:t>Der Vere</w:t>
      </w:r>
      <w:r>
        <w:rPr>
          <w:rFonts w:ascii="Bahamas" w:hAnsi="Bahamas"/>
          <w:sz w:val="20"/>
        </w:rPr>
        <w:t>in ist selbstlos tätig; er verfolgt nicht in erster Linie eigenwirtschaftliche Zwecke. Mittel des Vereins dürfen nur für satzungsmäßige Zwecke verwendet werden. Die Mitglieder erhalten in ihrer Eigenschaft als Mitglied keine Zuwendungen aus Mitteln des Ver</w:t>
      </w:r>
      <w:r>
        <w:rPr>
          <w:rFonts w:ascii="Bahamas" w:hAnsi="Bahamas"/>
          <w:sz w:val="20"/>
        </w:rPr>
        <w:t>eins. Es darf keine Person durch Ausgaben, die dem Zweck der Körperschaft fremd sind, oder durch unverhältnismäßig hohe Vergütung begünstigt werden. Die Mitglieder erhalten bei ihrem Ausscheiden oder bei Auflösung des Vereins keine Anteile des Vereinsvermö</w:t>
      </w:r>
      <w:r>
        <w:rPr>
          <w:rFonts w:ascii="Bahamas" w:hAnsi="Bahamas"/>
          <w:sz w:val="20"/>
        </w:rPr>
        <w:t>gens.</w:t>
      </w: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r>
        <w:rPr>
          <w:rFonts w:ascii="Bahamas" w:hAnsi="Bahamas"/>
          <w:sz w:val="20"/>
        </w:rPr>
        <w:t>§ 3</w:t>
      </w:r>
    </w:p>
    <w:p w:rsidR="00000000" w:rsidRDefault="003B32D2">
      <w:pPr>
        <w:rPr>
          <w:rFonts w:ascii="Bahamas" w:hAnsi="Bahamas"/>
          <w:sz w:val="20"/>
        </w:rPr>
      </w:pPr>
    </w:p>
    <w:p w:rsidR="00000000" w:rsidRDefault="003B32D2">
      <w:pPr>
        <w:pStyle w:val="berschrift1"/>
        <w:rPr>
          <w:rFonts w:ascii="Bahamas" w:hAnsi="Bahamas"/>
          <w:sz w:val="20"/>
        </w:rPr>
      </w:pPr>
      <w:r>
        <w:rPr>
          <w:rFonts w:ascii="Bahamas" w:hAnsi="Bahamas"/>
          <w:sz w:val="20"/>
        </w:rPr>
        <w:t>Mitgliedschaft</w:t>
      </w:r>
    </w:p>
    <w:p w:rsidR="00000000" w:rsidRDefault="003B32D2">
      <w:pPr>
        <w:rPr>
          <w:rFonts w:ascii="Bahamas" w:hAnsi="Bahamas"/>
          <w:sz w:val="20"/>
        </w:rPr>
      </w:pPr>
    </w:p>
    <w:p w:rsidR="00000000" w:rsidRDefault="003B32D2">
      <w:pPr>
        <w:rPr>
          <w:rFonts w:ascii="Bahamas" w:hAnsi="Bahamas"/>
          <w:sz w:val="20"/>
        </w:rPr>
      </w:pPr>
      <w:r>
        <w:rPr>
          <w:rFonts w:ascii="Bahamas" w:hAnsi="Bahamas"/>
          <w:sz w:val="20"/>
        </w:rPr>
        <w:t>Mitglied des Vereins kann jede natürliche und juristische Person werden. Die Mitgliedschaft wird durch Abgabe der Beitrittserklärung erworben. Personen, die sich besondere Verdienste um den Verein erworben haben, können auf Vo</w:t>
      </w:r>
      <w:r>
        <w:rPr>
          <w:rFonts w:ascii="Bahamas" w:hAnsi="Bahamas"/>
          <w:sz w:val="20"/>
        </w:rPr>
        <w:t xml:space="preserve">rschlag des Vorstandes durch </w:t>
      </w:r>
      <w:proofErr w:type="spellStart"/>
      <w:r>
        <w:rPr>
          <w:rFonts w:ascii="Bahamas" w:hAnsi="Bahamas"/>
          <w:sz w:val="20"/>
        </w:rPr>
        <w:t>Beschluß</w:t>
      </w:r>
      <w:proofErr w:type="spellEnd"/>
      <w:r>
        <w:rPr>
          <w:rFonts w:ascii="Bahamas" w:hAnsi="Bahamas"/>
          <w:sz w:val="20"/>
        </w:rPr>
        <w:t xml:space="preserve"> der Mitgliederversammlung zu Ehrenmitgliedern ernannt werden.</w:t>
      </w:r>
    </w:p>
    <w:p w:rsidR="00000000" w:rsidRDefault="003B32D2">
      <w:pPr>
        <w:rPr>
          <w:rFonts w:ascii="Bahamas" w:hAnsi="Bahamas"/>
          <w:sz w:val="20"/>
        </w:rPr>
      </w:pPr>
    </w:p>
    <w:p w:rsidR="00000000" w:rsidRDefault="003B32D2">
      <w:pPr>
        <w:jc w:val="center"/>
        <w:rPr>
          <w:rFonts w:ascii="Bahamas" w:hAnsi="Bahamas"/>
          <w:sz w:val="20"/>
        </w:rPr>
      </w:pPr>
      <w:r>
        <w:rPr>
          <w:rFonts w:ascii="Bahamas" w:hAnsi="Bahamas"/>
          <w:sz w:val="20"/>
        </w:rPr>
        <w:t>§ 4</w:t>
      </w:r>
    </w:p>
    <w:p w:rsidR="00000000" w:rsidRDefault="003B32D2">
      <w:pPr>
        <w:jc w:val="center"/>
        <w:rPr>
          <w:rFonts w:ascii="Bahamas" w:hAnsi="Bahamas"/>
          <w:sz w:val="20"/>
        </w:rPr>
      </w:pPr>
    </w:p>
    <w:p w:rsidR="00000000" w:rsidRDefault="003B32D2">
      <w:pPr>
        <w:pStyle w:val="berschrift1"/>
        <w:rPr>
          <w:rFonts w:ascii="Bahamas" w:hAnsi="Bahamas"/>
          <w:sz w:val="20"/>
        </w:rPr>
      </w:pPr>
      <w:r>
        <w:rPr>
          <w:rFonts w:ascii="Bahamas" w:hAnsi="Bahamas"/>
          <w:sz w:val="20"/>
        </w:rPr>
        <w:t>Beitrag</w:t>
      </w:r>
    </w:p>
    <w:p w:rsidR="00000000" w:rsidRDefault="003B32D2">
      <w:pPr>
        <w:rPr>
          <w:rFonts w:ascii="Bahamas" w:hAnsi="Bahamas"/>
          <w:b/>
          <w:sz w:val="20"/>
        </w:rPr>
      </w:pPr>
    </w:p>
    <w:p w:rsidR="00000000" w:rsidRDefault="003B32D2">
      <w:pPr>
        <w:rPr>
          <w:rFonts w:ascii="Bahamas" w:hAnsi="Bahamas"/>
          <w:sz w:val="20"/>
        </w:rPr>
      </w:pPr>
      <w:r>
        <w:rPr>
          <w:rFonts w:ascii="Bahamas" w:hAnsi="Bahamas"/>
          <w:sz w:val="20"/>
        </w:rPr>
        <w:t>Der Beitrag wird von der Mitgliederversammlung festgesetzt.</w:t>
      </w:r>
    </w:p>
    <w:p w:rsidR="00000000" w:rsidRDefault="003B32D2">
      <w:pPr>
        <w:rPr>
          <w:rFonts w:ascii="Bahamas" w:hAnsi="Bahamas"/>
          <w:sz w:val="20"/>
        </w:rPr>
      </w:pPr>
    </w:p>
    <w:p w:rsidR="00000000" w:rsidRDefault="003B32D2">
      <w:pPr>
        <w:jc w:val="center"/>
        <w:rPr>
          <w:rFonts w:ascii="Bahamas" w:hAnsi="Bahamas"/>
          <w:sz w:val="20"/>
        </w:rPr>
      </w:pPr>
      <w:r>
        <w:rPr>
          <w:rFonts w:ascii="Bahamas" w:hAnsi="Bahamas"/>
          <w:sz w:val="20"/>
        </w:rPr>
        <w:t>§ 5</w:t>
      </w:r>
    </w:p>
    <w:p w:rsidR="00000000" w:rsidRDefault="003B32D2">
      <w:pPr>
        <w:jc w:val="center"/>
        <w:rPr>
          <w:rFonts w:ascii="Bahamas" w:hAnsi="Bahamas"/>
          <w:sz w:val="20"/>
        </w:rPr>
      </w:pPr>
    </w:p>
    <w:p w:rsidR="00000000" w:rsidRDefault="003B32D2">
      <w:pPr>
        <w:pStyle w:val="berschrift1"/>
        <w:rPr>
          <w:rFonts w:ascii="Bahamas" w:hAnsi="Bahamas"/>
          <w:sz w:val="20"/>
        </w:rPr>
      </w:pPr>
      <w:r>
        <w:rPr>
          <w:rFonts w:ascii="Bahamas" w:hAnsi="Bahamas"/>
          <w:sz w:val="20"/>
        </w:rPr>
        <w:t>Beendigung der Mitgliedschaft</w:t>
      </w:r>
    </w:p>
    <w:p w:rsidR="00000000" w:rsidRDefault="003B32D2">
      <w:pPr>
        <w:rPr>
          <w:rFonts w:ascii="Bahamas" w:hAnsi="Bahamas"/>
          <w:b/>
          <w:sz w:val="20"/>
        </w:rPr>
      </w:pPr>
    </w:p>
    <w:p w:rsidR="00000000" w:rsidRDefault="003B32D2">
      <w:pPr>
        <w:rPr>
          <w:rFonts w:ascii="Bahamas" w:hAnsi="Bahamas"/>
          <w:sz w:val="20"/>
        </w:rPr>
      </w:pPr>
      <w:r>
        <w:rPr>
          <w:rFonts w:ascii="Bahamas" w:hAnsi="Bahamas"/>
          <w:sz w:val="20"/>
        </w:rPr>
        <w:t>Die Mitgliedschaft endet</w:t>
      </w:r>
    </w:p>
    <w:p w:rsidR="00000000" w:rsidRDefault="003B32D2">
      <w:pPr>
        <w:numPr>
          <w:ilvl w:val="0"/>
          <w:numId w:val="2"/>
        </w:numPr>
        <w:rPr>
          <w:rFonts w:ascii="Bahamas" w:hAnsi="Bahamas"/>
          <w:sz w:val="20"/>
        </w:rPr>
      </w:pPr>
      <w:r>
        <w:rPr>
          <w:rFonts w:ascii="Bahamas" w:hAnsi="Bahamas"/>
          <w:sz w:val="20"/>
        </w:rPr>
        <w:t xml:space="preserve">durch schriftliche </w:t>
      </w:r>
      <w:r>
        <w:rPr>
          <w:rFonts w:ascii="Bahamas" w:hAnsi="Bahamas"/>
          <w:sz w:val="20"/>
        </w:rPr>
        <w:t>Austrittserklärung mit einer Kündigungsfrist von 3 Monaten zum Ende des Kalenderjahres;</w:t>
      </w:r>
    </w:p>
    <w:p w:rsidR="00000000" w:rsidRDefault="003B32D2">
      <w:pPr>
        <w:numPr>
          <w:ilvl w:val="0"/>
          <w:numId w:val="2"/>
        </w:numPr>
        <w:rPr>
          <w:rFonts w:ascii="Bahamas" w:hAnsi="Bahamas"/>
          <w:sz w:val="20"/>
        </w:rPr>
      </w:pPr>
      <w:r>
        <w:rPr>
          <w:rFonts w:ascii="Bahamas" w:hAnsi="Bahamas"/>
          <w:sz w:val="20"/>
        </w:rPr>
        <w:t>durch Tod;</w:t>
      </w:r>
    </w:p>
    <w:p w:rsidR="00000000" w:rsidRDefault="003B32D2">
      <w:pPr>
        <w:numPr>
          <w:ilvl w:val="0"/>
          <w:numId w:val="2"/>
        </w:numPr>
        <w:rPr>
          <w:rFonts w:ascii="Bahamas" w:hAnsi="Bahamas"/>
          <w:sz w:val="20"/>
        </w:rPr>
      </w:pPr>
      <w:r>
        <w:rPr>
          <w:rFonts w:ascii="Bahamas" w:hAnsi="Bahamas"/>
          <w:sz w:val="20"/>
        </w:rPr>
        <w:t xml:space="preserve">durch </w:t>
      </w:r>
      <w:proofErr w:type="spellStart"/>
      <w:r>
        <w:rPr>
          <w:rFonts w:ascii="Bahamas" w:hAnsi="Bahamas"/>
          <w:sz w:val="20"/>
        </w:rPr>
        <w:t>Ausschluß</w:t>
      </w:r>
      <w:proofErr w:type="spellEnd"/>
      <w:r>
        <w:rPr>
          <w:rFonts w:ascii="Bahamas" w:hAnsi="Bahamas"/>
          <w:sz w:val="20"/>
        </w:rPr>
        <w:t xml:space="preserve">, über den der Vorstand mit einfacher Mehrheit beschließt. Dem gemäß Ziffer 3 auszuschließenden Mitglied ist von der Einleitung des </w:t>
      </w:r>
      <w:proofErr w:type="spellStart"/>
      <w:r>
        <w:rPr>
          <w:rFonts w:ascii="Bahamas" w:hAnsi="Bahamas"/>
          <w:sz w:val="20"/>
        </w:rPr>
        <w:t>Ausschlußv</w:t>
      </w:r>
      <w:r>
        <w:rPr>
          <w:rFonts w:ascii="Bahamas" w:hAnsi="Bahamas"/>
          <w:sz w:val="20"/>
        </w:rPr>
        <w:t>erfahrens</w:t>
      </w:r>
      <w:proofErr w:type="spellEnd"/>
      <w:r>
        <w:rPr>
          <w:rFonts w:ascii="Bahamas" w:hAnsi="Bahamas"/>
          <w:sz w:val="20"/>
        </w:rPr>
        <w:t xml:space="preserve"> schriftlich Nachricht zu geben. Ihm </w:t>
      </w:r>
      <w:proofErr w:type="spellStart"/>
      <w:r>
        <w:rPr>
          <w:rFonts w:ascii="Bahamas" w:hAnsi="Bahamas"/>
          <w:sz w:val="20"/>
        </w:rPr>
        <w:t>muß</w:t>
      </w:r>
      <w:proofErr w:type="spellEnd"/>
      <w:r>
        <w:rPr>
          <w:rFonts w:ascii="Bahamas" w:hAnsi="Bahamas"/>
          <w:sz w:val="20"/>
        </w:rPr>
        <w:t xml:space="preserve"> Gelegenheit gegeben werden, sich innerhalb von 14 Tagen nach eigener Wahl schriftlich oder mündlich vor dem Vorstand zu rechtfertigen. Der </w:t>
      </w:r>
      <w:proofErr w:type="spellStart"/>
      <w:r>
        <w:rPr>
          <w:rFonts w:ascii="Bahamas" w:hAnsi="Bahamas"/>
          <w:sz w:val="20"/>
        </w:rPr>
        <w:t>Ausschließungsbeschluß</w:t>
      </w:r>
      <w:proofErr w:type="spellEnd"/>
      <w:r>
        <w:rPr>
          <w:rFonts w:ascii="Bahamas" w:hAnsi="Bahamas"/>
          <w:sz w:val="20"/>
        </w:rPr>
        <w:t xml:space="preserve"> des Vorstandes wird </w:t>
      </w:r>
      <w:r>
        <w:rPr>
          <w:rFonts w:ascii="Bahamas" w:hAnsi="Bahamas"/>
          <w:sz w:val="20"/>
        </w:rPr>
        <w:t xml:space="preserve">rechtswirksam, wenn das </w:t>
      </w:r>
      <w:r>
        <w:rPr>
          <w:rFonts w:ascii="Bahamas" w:hAnsi="Bahamas"/>
          <w:sz w:val="20"/>
        </w:rPr>
        <w:t>auszuschließende Mitglied nicht innerhalb von 2 Wochen nach Zustellung des Beschlusses dagegen schriftlich Einspruch eingelegt hat. Über den Einspruch entscheidet die vom Vorstand unverzüglich einzuberufende Mitgliederversammlung mit einfacher Mehrheit.</w:t>
      </w:r>
    </w:p>
    <w:p w:rsidR="00000000" w:rsidRDefault="003B32D2">
      <w:pPr>
        <w:rPr>
          <w:rFonts w:ascii="Bahamas" w:hAnsi="Bahamas"/>
          <w:sz w:val="20"/>
        </w:rPr>
      </w:pPr>
    </w:p>
    <w:p w:rsidR="00000000" w:rsidRDefault="003B32D2">
      <w:pPr>
        <w:jc w:val="center"/>
        <w:rPr>
          <w:rFonts w:ascii="Bahamas" w:hAnsi="Bahamas"/>
          <w:sz w:val="20"/>
        </w:rPr>
      </w:pPr>
      <w:r>
        <w:rPr>
          <w:rFonts w:ascii="Bahamas" w:hAnsi="Bahamas"/>
          <w:sz w:val="20"/>
        </w:rPr>
        <w:t>§</w:t>
      </w:r>
      <w:r>
        <w:rPr>
          <w:rFonts w:ascii="Bahamas" w:hAnsi="Bahamas"/>
          <w:sz w:val="20"/>
        </w:rPr>
        <w:t xml:space="preserve"> 6</w:t>
      </w:r>
    </w:p>
    <w:p w:rsidR="00000000" w:rsidRDefault="003B32D2">
      <w:pPr>
        <w:jc w:val="center"/>
        <w:rPr>
          <w:rFonts w:ascii="Bahamas" w:hAnsi="Bahamas"/>
          <w:sz w:val="20"/>
        </w:rPr>
      </w:pPr>
    </w:p>
    <w:p w:rsidR="00000000" w:rsidRDefault="003B32D2">
      <w:pPr>
        <w:pStyle w:val="berschrift1"/>
        <w:rPr>
          <w:rFonts w:ascii="Bahamas" w:hAnsi="Bahamas"/>
          <w:sz w:val="20"/>
        </w:rPr>
      </w:pPr>
      <w:r>
        <w:rPr>
          <w:rFonts w:ascii="Bahamas" w:hAnsi="Bahamas"/>
          <w:sz w:val="20"/>
        </w:rPr>
        <w:t>Geschäftsjahr</w:t>
      </w:r>
    </w:p>
    <w:p w:rsidR="00000000" w:rsidRDefault="003B32D2">
      <w:pPr>
        <w:rPr>
          <w:rFonts w:ascii="Bahamas" w:hAnsi="Bahamas"/>
          <w:sz w:val="20"/>
        </w:rPr>
      </w:pPr>
    </w:p>
    <w:p w:rsidR="00000000" w:rsidRDefault="003B32D2">
      <w:pPr>
        <w:rPr>
          <w:rFonts w:ascii="Bahamas" w:hAnsi="Bahamas"/>
          <w:sz w:val="20"/>
        </w:rPr>
      </w:pPr>
      <w:r>
        <w:rPr>
          <w:rFonts w:ascii="Bahamas" w:hAnsi="Bahamas"/>
          <w:sz w:val="20"/>
        </w:rPr>
        <w:t>Das Geschäftsjahr ist das Kalenderjahr.</w:t>
      </w:r>
    </w:p>
    <w:p w:rsidR="00000000" w:rsidRDefault="003B32D2">
      <w:pPr>
        <w:rPr>
          <w:rFonts w:ascii="Bahamas" w:hAnsi="Bahamas"/>
          <w:sz w:val="20"/>
        </w:rPr>
      </w:pPr>
    </w:p>
    <w:p w:rsidR="00000000" w:rsidRDefault="003B32D2">
      <w:pPr>
        <w:jc w:val="center"/>
        <w:rPr>
          <w:rFonts w:ascii="Bahamas" w:hAnsi="Bahamas"/>
          <w:sz w:val="20"/>
        </w:rPr>
      </w:pPr>
      <w:r>
        <w:rPr>
          <w:rFonts w:ascii="Bahamas" w:hAnsi="Bahamas"/>
          <w:sz w:val="20"/>
        </w:rPr>
        <w:t>§ 7</w:t>
      </w:r>
    </w:p>
    <w:p w:rsidR="00000000" w:rsidRDefault="003B32D2">
      <w:pPr>
        <w:jc w:val="center"/>
        <w:rPr>
          <w:rFonts w:ascii="Bahamas" w:hAnsi="Bahamas"/>
          <w:sz w:val="20"/>
        </w:rPr>
      </w:pPr>
    </w:p>
    <w:p w:rsidR="00000000" w:rsidRDefault="003B32D2">
      <w:pPr>
        <w:pStyle w:val="berschrift1"/>
        <w:rPr>
          <w:rFonts w:ascii="Bahamas" w:hAnsi="Bahamas"/>
          <w:sz w:val="20"/>
        </w:rPr>
      </w:pPr>
      <w:r>
        <w:rPr>
          <w:rFonts w:ascii="Bahamas" w:hAnsi="Bahamas"/>
          <w:sz w:val="20"/>
        </w:rPr>
        <w:t>Organe</w:t>
      </w:r>
    </w:p>
    <w:p w:rsidR="00000000" w:rsidRDefault="003B32D2">
      <w:pPr>
        <w:rPr>
          <w:rFonts w:ascii="Bahamas" w:hAnsi="Bahamas"/>
          <w:b/>
          <w:sz w:val="20"/>
        </w:rPr>
      </w:pPr>
    </w:p>
    <w:p w:rsidR="00000000" w:rsidRDefault="003B32D2">
      <w:pPr>
        <w:rPr>
          <w:rFonts w:ascii="Bahamas" w:hAnsi="Bahamas"/>
          <w:sz w:val="20"/>
        </w:rPr>
      </w:pPr>
      <w:r>
        <w:rPr>
          <w:rFonts w:ascii="Bahamas" w:hAnsi="Bahamas"/>
          <w:sz w:val="20"/>
        </w:rPr>
        <w:t>Organe des Vereins sind</w:t>
      </w:r>
    </w:p>
    <w:p w:rsidR="00000000" w:rsidRDefault="003B32D2">
      <w:pPr>
        <w:numPr>
          <w:ilvl w:val="0"/>
          <w:numId w:val="3"/>
        </w:numPr>
        <w:rPr>
          <w:rFonts w:ascii="Bahamas" w:hAnsi="Bahamas"/>
          <w:sz w:val="20"/>
        </w:rPr>
      </w:pPr>
      <w:r>
        <w:rPr>
          <w:rFonts w:ascii="Bahamas" w:hAnsi="Bahamas"/>
          <w:sz w:val="20"/>
        </w:rPr>
        <w:t>die Mitgliederversammlung</w:t>
      </w:r>
    </w:p>
    <w:p w:rsidR="00000000" w:rsidRDefault="003B32D2">
      <w:pPr>
        <w:numPr>
          <w:ilvl w:val="0"/>
          <w:numId w:val="3"/>
        </w:numPr>
        <w:rPr>
          <w:rFonts w:ascii="Bahamas" w:hAnsi="Bahamas"/>
          <w:sz w:val="20"/>
        </w:rPr>
      </w:pPr>
      <w:r>
        <w:rPr>
          <w:rFonts w:ascii="Bahamas" w:hAnsi="Bahamas"/>
          <w:sz w:val="20"/>
        </w:rPr>
        <w:t>der Vorstand</w:t>
      </w:r>
    </w:p>
    <w:p w:rsidR="00000000" w:rsidRDefault="003B32D2">
      <w:pPr>
        <w:rPr>
          <w:rFonts w:ascii="Bahamas" w:hAnsi="Bahamas"/>
          <w:sz w:val="20"/>
        </w:rPr>
      </w:pPr>
    </w:p>
    <w:p w:rsidR="00000000" w:rsidRDefault="003B32D2">
      <w:pPr>
        <w:jc w:val="center"/>
        <w:rPr>
          <w:rFonts w:ascii="Bahamas" w:hAnsi="Bahamas"/>
          <w:sz w:val="20"/>
        </w:rPr>
      </w:pPr>
      <w:r>
        <w:rPr>
          <w:rFonts w:ascii="Bahamas" w:hAnsi="Bahamas"/>
          <w:sz w:val="20"/>
        </w:rPr>
        <w:t>§ 8</w:t>
      </w:r>
    </w:p>
    <w:p w:rsidR="00000000" w:rsidRDefault="003B32D2">
      <w:pPr>
        <w:jc w:val="center"/>
        <w:rPr>
          <w:rFonts w:ascii="Bahamas" w:hAnsi="Bahamas"/>
          <w:sz w:val="20"/>
        </w:rPr>
      </w:pPr>
    </w:p>
    <w:p w:rsidR="00000000" w:rsidRDefault="003B32D2">
      <w:pPr>
        <w:pStyle w:val="berschrift1"/>
        <w:rPr>
          <w:rFonts w:ascii="Bahamas" w:hAnsi="Bahamas"/>
          <w:sz w:val="20"/>
        </w:rPr>
      </w:pPr>
      <w:r>
        <w:rPr>
          <w:rFonts w:ascii="Bahamas" w:hAnsi="Bahamas"/>
          <w:sz w:val="20"/>
        </w:rPr>
        <w:t>Mitgliederversammlung</w:t>
      </w:r>
    </w:p>
    <w:p w:rsidR="00000000" w:rsidRDefault="003B32D2">
      <w:pPr>
        <w:rPr>
          <w:rFonts w:ascii="Bahamas" w:hAnsi="Bahamas"/>
          <w:b/>
          <w:sz w:val="20"/>
        </w:rPr>
      </w:pPr>
    </w:p>
    <w:p w:rsidR="00000000" w:rsidRDefault="003B32D2">
      <w:pPr>
        <w:rPr>
          <w:rFonts w:ascii="Bahamas" w:hAnsi="Bahamas"/>
          <w:sz w:val="20"/>
        </w:rPr>
      </w:pPr>
      <w:r>
        <w:rPr>
          <w:rFonts w:ascii="Bahamas" w:hAnsi="Bahamas"/>
          <w:sz w:val="20"/>
        </w:rPr>
        <w:t>Die ordentliche Mitgliederversammlung tagt mindestens einmal jährlich. In dieser ist ein Tä</w:t>
      </w:r>
      <w:r>
        <w:rPr>
          <w:rFonts w:ascii="Bahamas" w:hAnsi="Bahamas"/>
          <w:sz w:val="20"/>
        </w:rPr>
        <w:t>tigkeitsbericht über das abgelaufene Jahr sowie über geplante Maßnahmen für die kommenden Jahre zu erstatten. Die Mitgliederversammlung wählt den Vorstand und entscheidet über dessen Entlastung. Sie beschließt Beitragsfestsetzung, Satzungsänderungen und Au</w:t>
      </w:r>
      <w:r>
        <w:rPr>
          <w:rFonts w:ascii="Bahamas" w:hAnsi="Bahamas"/>
          <w:sz w:val="20"/>
        </w:rPr>
        <w:t>flösung des Vereins und bestimmt 2 Kassenprüfer.</w:t>
      </w:r>
    </w:p>
    <w:p w:rsidR="00000000" w:rsidRDefault="003B32D2">
      <w:pPr>
        <w:rPr>
          <w:rFonts w:ascii="Bahamas" w:hAnsi="Bahamas"/>
          <w:sz w:val="20"/>
        </w:rPr>
      </w:pPr>
    </w:p>
    <w:p w:rsidR="00000000" w:rsidRDefault="003B32D2">
      <w:pPr>
        <w:rPr>
          <w:rFonts w:ascii="Bahamas" w:hAnsi="Bahamas"/>
          <w:sz w:val="20"/>
        </w:rPr>
      </w:pPr>
      <w:r>
        <w:rPr>
          <w:rFonts w:ascii="Bahamas" w:hAnsi="Bahamas"/>
          <w:sz w:val="20"/>
        </w:rPr>
        <w:t xml:space="preserve">Außerordentliche Mitgliederversammlungen sind einzuberufen, wenn dies von mehr als einem Viertel der Vereinsmitglieder unter Angabe der zur </w:t>
      </w:r>
      <w:r>
        <w:rPr>
          <w:rFonts w:ascii="Bahamas" w:hAnsi="Bahamas"/>
          <w:sz w:val="20"/>
        </w:rPr>
        <w:lastRenderedPageBreak/>
        <w:t xml:space="preserve">Verhandlung </w:t>
      </w:r>
      <w:proofErr w:type="gramStart"/>
      <w:r>
        <w:rPr>
          <w:rFonts w:ascii="Bahamas" w:hAnsi="Bahamas"/>
          <w:sz w:val="20"/>
        </w:rPr>
        <w:t>zu stellenden Gegenstände</w:t>
      </w:r>
      <w:proofErr w:type="gramEnd"/>
      <w:r>
        <w:rPr>
          <w:rFonts w:ascii="Bahamas" w:hAnsi="Bahamas"/>
          <w:sz w:val="20"/>
        </w:rPr>
        <w:t xml:space="preserve"> schriftlich verlangt wird so</w:t>
      </w:r>
      <w:r>
        <w:rPr>
          <w:rFonts w:ascii="Bahamas" w:hAnsi="Bahamas"/>
          <w:sz w:val="20"/>
        </w:rPr>
        <w:t>wie wenn das Interesse des Vereins es erfordert.</w:t>
      </w:r>
    </w:p>
    <w:p w:rsidR="00000000" w:rsidRDefault="003B32D2">
      <w:pPr>
        <w:rPr>
          <w:rFonts w:ascii="Bahamas" w:hAnsi="Bahamas"/>
          <w:sz w:val="20"/>
        </w:rPr>
      </w:pPr>
    </w:p>
    <w:p w:rsidR="00000000" w:rsidRDefault="003B32D2">
      <w:pPr>
        <w:rPr>
          <w:rFonts w:ascii="Bahamas" w:hAnsi="Bahamas"/>
          <w:sz w:val="20"/>
        </w:rPr>
      </w:pPr>
      <w:r>
        <w:rPr>
          <w:rFonts w:ascii="Bahamas" w:hAnsi="Bahamas"/>
          <w:sz w:val="20"/>
        </w:rPr>
        <w:t xml:space="preserve">Die Einladung zu den Mitgliederversammlungen erfolgt </w:t>
      </w:r>
      <w:r w:rsidR="00892383">
        <w:rPr>
          <w:rFonts w:ascii="Bahamas" w:hAnsi="Bahamas"/>
          <w:sz w:val="20"/>
        </w:rPr>
        <w:t>auf der Homepage des Marianums durch den Vorstand unter Angabe der Ta</w:t>
      </w:r>
      <w:r>
        <w:rPr>
          <w:rFonts w:ascii="Bahamas" w:hAnsi="Bahamas"/>
          <w:sz w:val="20"/>
        </w:rPr>
        <w:t xml:space="preserve">gesordnung. </w:t>
      </w:r>
      <w:r w:rsidR="00892383">
        <w:rPr>
          <w:rFonts w:ascii="Bahamas" w:hAnsi="Bahamas"/>
          <w:sz w:val="20"/>
        </w:rPr>
        <w:t xml:space="preserve">Soweit möglich kann auch durch E-Mail eingeladen werden. </w:t>
      </w:r>
      <w:proofErr w:type="gramStart"/>
      <w:r>
        <w:rPr>
          <w:rFonts w:ascii="Bahamas" w:hAnsi="Bahamas"/>
          <w:sz w:val="20"/>
        </w:rPr>
        <w:t>Zwischen</w:t>
      </w:r>
      <w:proofErr w:type="gramEnd"/>
      <w:r>
        <w:rPr>
          <w:rFonts w:ascii="Bahamas" w:hAnsi="Bahamas"/>
          <w:sz w:val="20"/>
        </w:rPr>
        <w:t xml:space="preserve"> Einladung und Sitzung soll eine Frist von mindestens zwei Wochen liegen.</w:t>
      </w:r>
    </w:p>
    <w:p w:rsidR="00000000" w:rsidRDefault="003B32D2">
      <w:pPr>
        <w:rPr>
          <w:rFonts w:ascii="Bahamas" w:hAnsi="Bahamas"/>
          <w:sz w:val="20"/>
        </w:rPr>
      </w:pPr>
    </w:p>
    <w:p w:rsidR="00000000" w:rsidRDefault="003B32D2">
      <w:pPr>
        <w:rPr>
          <w:rFonts w:ascii="Bahamas" w:hAnsi="Bahamas"/>
          <w:sz w:val="20"/>
        </w:rPr>
      </w:pPr>
      <w:r>
        <w:rPr>
          <w:rFonts w:ascii="Bahamas" w:hAnsi="Bahamas"/>
          <w:sz w:val="20"/>
        </w:rPr>
        <w:t>Die Besc</w:t>
      </w:r>
      <w:r>
        <w:rPr>
          <w:rFonts w:ascii="Bahamas" w:hAnsi="Bahamas"/>
          <w:sz w:val="20"/>
        </w:rPr>
        <w:t xml:space="preserve">hlüsse werden mit einfacher Stimmenmehrheit der Erschienenen </w:t>
      </w:r>
      <w:proofErr w:type="spellStart"/>
      <w:r>
        <w:rPr>
          <w:rFonts w:ascii="Bahamas" w:hAnsi="Bahamas"/>
          <w:sz w:val="20"/>
        </w:rPr>
        <w:t>gefaßt</w:t>
      </w:r>
      <w:proofErr w:type="spellEnd"/>
      <w:r>
        <w:rPr>
          <w:rFonts w:ascii="Bahamas" w:hAnsi="Bahamas"/>
          <w:sz w:val="20"/>
        </w:rPr>
        <w:t>. Beschlüsse zur Satzungsänderung oder zur Auflösung des Vereins bedürfen einer 2/3-Mehrheit der erschienenen Mitglieder.</w:t>
      </w:r>
    </w:p>
    <w:p w:rsidR="00000000" w:rsidRDefault="003B32D2">
      <w:pPr>
        <w:rPr>
          <w:rFonts w:ascii="Bahamas" w:hAnsi="Bahamas"/>
          <w:sz w:val="20"/>
        </w:rPr>
      </w:pPr>
    </w:p>
    <w:p w:rsidR="00000000" w:rsidRDefault="003B32D2">
      <w:pPr>
        <w:rPr>
          <w:rFonts w:ascii="Bahamas" w:hAnsi="Bahamas"/>
          <w:sz w:val="20"/>
        </w:rPr>
      </w:pPr>
      <w:r>
        <w:rPr>
          <w:rFonts w:ascii="Bahamas" w:hAnsi="Bahamas"/>
          <w:sz w:val="20"/>
        </w:rPr>
        <w:t>Wahlen erfolgen geheim und schriftlich mit einfacher Mehrheit. Lie</w:t>
      </w:r>
      <w:r>
        <w:rPr>
          <w:rFonts w:ascii="Bahamas" w:hAnsi="Bahamas"/>
          <w:sz w:val="20"/>
        </w:rPr>
        <w:t>gt nur ein Wahlvorschlag vor, kann auch durch Handaufheben offen gewählt werden, wenn sich kein Widerspruch ergibt.</w:t>
      </w:r>
    </w:p>
    <w:p w:rsidR="00000000" w:rsidRDefault="003B32D2">
      <w:pPr>
        <w:rPr>
          <w:rFonts w:ascii="Bahamas" w:hAnsi="Bahamas"/>
          <w:sz w:val="20"/>
        </w:rPr>
      </w:pPr>
    </w:p>
    <w:p w:rsidR="00000000" w:rsidRDefault="003B32D2">
      <w:pPr>
        <w:jc w:val="center"/>
        <w:rPr>
          <w:rFonts w:ascii="Bahamas" w:hAnsi="Bahamas"/>
          <w:sz w:val="20"/>
        </w:rPr>
      </w:pPr>
      <w:r>
        <w:rPr>
          <w:rFonts w:ascii="Bahamas" w:hAnsi="Bahamas"/>
          <w:sz w:val="20"/>
        </w:rPr>
        <w:t>§ 9</w:t>
      </w:r>
    </w:p>
    <w:p w:rsidR="00000000" w:rsidRDefault="003B32D2">
      <w:pPr>
        <w:jc w:val="center"/>
        <w:rPr>
          <w:rFonts w:ascii="Bahamas" w:hAnsi="Bahamas"/>
          <w:sz w:val="20"/>
        </w:rPr>
      </w:pPr>
    </w:p>
    <w:p w:rsidR="00000000" w:rsidRDefault="003B32D2">
      <w:pPr>
        <w:pStyle w:val="berschrift1"/>
        <w:rPr>
          <w:rFonts w:ascii="Bahamas" w:hAnsi="Bahamas"/>
          <w:sz w:val="20"/>
        </w:rPr>
      </w:pPr>
      <w:r>
        <w:rPr>
          <w:rFonts w:ascii="Bahamas" w:hAnsi="Bahamas"/>
          <w:sz w:val="20"/>
        </w:rPr>
        <w:t>Vorstand</w:t>
      </w:r>
    </w:p>
    <w:p w:rsidR="00000000" w:rsidRDefault="003B32D2">
      <w:pPr>
        <w:rPr>
          <w:rFonts w:ascii="Bahamas" w:hAnsi="Bahamas"/>
          <w:b/>
          <w:sz w:val="20"/>
        </w:rPr>
      </w:pPr>
    </w:p>
    <w:p w:rsidR="00000000" w:rsidRDefault="003B32D2">
      <w:pPr>
        <w:rPr>
          <w:rFonts w:ascii="Bahamas" w:hAnsi="Bahamas"/>
          <w:sz w:val="20"/>
        </w:rPr>
      </w:pPr>
      <w:r>
        <w:rPr>
          <w:rFonts w:ascii="Bahamas" w:hAnsi="Bahamas"/>
          <w:sz w:val="20"/>
        </w:rPr>
        <w:t xml:space="preserve">Der Vorstand setzt sich aus dem/der Vorsitzenden, dem/der Stellvertreter/in, dem/der Schriftführer/in, dem/der Kassierer/in </w:t>
      </w:r>
      <w:r>
        <w:rPr>
          <w:rFonts w:ascii="Bahamas" w:hAnsi="Bahamas"/>
          <w:sz w:val="20"/>
        </w:rPr>
        <w:t xml:space="preserve">und bis zu 5 Beisitzern zusammen. Er wird auf die Dauer von 2 Jahren durch die Mitgliederversammlung gewählt. </w:t>
      </w:r>
    </w:p>
    <w:p w:rsidR="00000000" w:rsidRDefault="003B32D2">
      <w:pPr>
        <w:rPr>
          <w:rFonts w:ascii="Bahamas" w:hAnsi="Bahamas"/>
          <w:sz w:val="20"/>
        </w:rPr>
      </w:pPr>
    </w:p>
    <w:p w:rsidR="00000000" w:rsidRDefault="003B32D2">
      <w:pPr>
        <w:rPr>
          <w:rFonts w:ascii="Bahamas" w:hAnsi="Bahamas"/>
          <w:sz w:val="20"/>
        </w:rPr>
      </w:pPr>
      <w:r>
        <w:rPr>
          <w:rFonts w:ascii="Bahamas" w:hAnsi="Bahamas"/>
          <w:sz w:val="20"/>
        </w:rPr>
        <w:t>Vorstand im Sinne des § 26 BGB ist der/die Vorsitzende, der /die Stellvertreter/in und der/die Kassierer/in. Jedes Mitglied ist allein vertretun</w:t>
      </w:r>
      <w:r>
        <w:rPr>
          <w:rFonts w:ascii="Bahamas" w:hAnsi="Bahamas"/>
          <w:sz w:val="20"/>
        </w:rPr>
        <w:t>gsberechtigt.</w:t>
      </w:r>
    </w:p>
    <w:p w:rsidR="00000000" w:rsidRDefault="003B32D2">
      <w:pPr>
        <w:rPr>
          <w:rFonts w:ascii="Bahamas" w:hAnsi="Bahamas"/>
          <w:sz w:val="20"/>
        </w:rPr>
      </w:pPr>
    </w:p>
    <w:p w:rsidR="00000000" w:rsidRDefault="003B32D2">
      <w:pPr>
        <w:rPr>
          <w:rFonts w:ascii="Bahamas" w:hAnsi="Bahamas"/>
          <w:sz w:val="20"/>
        </w:rPr>
      </w:pPr>
      <w:r>
        <w:rPr>
          <w:rFonts w:ascii="Bahamas" w:hAnsi="Bahamas"/>
          <w:sz w:val="20"/>
        </w:rPr>
        <w:t xml:space="preserve">Zu den Sitzungen des Vorstandes ist in der Regel schriftlich einzuladen. Die Beschlüsse werden mit </w:t>
      </w:r>
      <w:r>
        <w:rPr>
          <w:rFonts w:ascii="Bahamas" w:hAnsi="Bahamas"/>
          <w:sz w:val="20"/>
        </w:rPr>
        <w:t xml:space="preserve">einfacher Mehrheit </w:t>
      </w:r>
      <w:proofErr w:type="spellStart"/>
      <w:r>
        <w:rPr>
          <w:rFonts w:ascii="Bahamas" w:hAnsi="Bahamas"/>
          <w:sz w:val="20"/>
        </w:rPr>
        <w:t>gefaßt</w:t>
      </w:r>
      <w:proofErr w:type="spellEnd"/>
      <w:r>
        <w:rPr>
          <w:rFonts w:ascii="Bahamas" w:hAnsi="Bahamas"/>
          <w:sz w:val="20"/>
        </w:rPr>
        <w:t>. Bei Stimmengleichheit entscheidet die Stimme des/der Vorsitzenden.</w:t>
      </w:r>
    </w:p>
    <w:p w:rsidR="00000000" w:rsidRDefault="003B32D2">
      <w:pPr>
        <w:rPr>
          <w:rFonts w:ascii="Bahamas" w:hAnsi="Bahamas"/>
          <w:sz w:val="20"/>
        </w:rPr>
      </w:pPr>
    </w:p>
    <w:p w:rsidR="00000000" w:rsidRDefault="003B32D2">
      <w:pPr>
        <w:rPr>
          <w:rFonts w:ascii="Bahamas" w:hAnsi="Bahamas"/>
          <w:sz w:val="20"/>
        </w:rPr>
      </w:pPr>
      <w:r>
        <w:rPr>
          <w:rFonts w:ascii="Bahamas" w:hAnsi="Bahamas"/>
          <w:sz w:val="20"/>
        </w:rPr>
        <w:t xml:space="preserve">Beisitzer kraft Amtes sind ein Vertreter </w:t>
      </w:r>
      <w:proofErr w:type="gramStart"/>
      <w:r>
        <w:rPr>
          <w:rFonts w:ascii="Bahamas" w:hAnsi="Bahamas"/>
          <w:sz w:val="20"/>
        </w:rPr>
        <w:t>des Sc</w:t>
      </w:r>
      <w:r>
        <w:rPr>
          <w:rFonts w:ascii="Bahamas" w:hAnsi="Bahamas"/>
          <w:sz w:val="20"/>
        </w:rPr>
        <w:t>hulträger</w:t>
      </w:r>
      <w:proofErr w:type="gramEnd"/>
      <w:r>
        <w:rPr>
          <w:rFonts w:ascii="Bahamas" w:hAnsi="Bahamas"/>
          <w:sz w:val="20"/>
        </w:rPr>
        <w:t xml:space="preserve"> und der/die Vorsitzende des Schulelternbeirates.</w:t>
      </w:r>
    </w:p>
    <w:p w:rsidR="00000000" w:rsidRDefault="003B32D2">
      <w:pP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r>
        <w:rPr>
          <w:rFonts w:ascii="Bahamas" w:hAnsi="Bahamas"/>
          <w:sz w:val="20"/>
        </w:rPr>
        <w:t>§ 10</w:t>
      </w:r>
    </w:p>
    <w:p w:rsidR="00000000" w:rsidRDefault="003B32D2">
      <w:pPr>
        <w:jc w:val="center"/>
        <w:rPr>
          <w:rFonts w:ascii="Bahamas" w:hAnsi="Bahamas"/>
          <w:sz w:val="20"/>
        </w:rPr>
      </w:pPr>
    </w:p>
    <w:p w:rsidR="00000000" w:rsidRDefault="003B32D2">
      <w:pPr>
        <w:pStyle w:val="berschrift1"/>
        <w:rPr>
          <w:rFonts w:ascii="Bahamas" w:hAnsi="Bahamas"/>
          <w:sz w:val="20"/>
        </w:rPr>
      </w:pPr>
      <w:r>
        <w:rPr>
          <w:rFonts w:ascii="Bahamas" w:hAnsi="Bahamas"/>
          <w:sz w:val="20"/>
        </w:rPr>
        <w:t>Geschäftsordnung</w:t>
      </w:r>
    </w:p>
    <w:p w:rsidR="00000000" w:rsidRDefault="003B32D2">
      <w:pPr>
        <w:rPr>
          <w:rFonts w:ascii="Bahamas" w:hAnsi="Bahamas"/>
          <w:b/>
          <w:sz w:val="20"/>
        </w:rPr>
      </w:pPr>
    </w:p>
    <w:p w:rsidR="00000000" w:rsidRDefault="003B32D2">
      <w:pPr>
        <w:rPr>
          <w:rFonts w:ascii="Bahamas" w:hAnsi="Bahamas"/>
          <w:sz w:val="20"/>
        </w:rPr>
      </w:pPr>
      <w:r>
        <w:rPr>
          <w:rFonts w:ascii="Bahamas" w:hAnsi="Bahamas"/>
          <w:sz w:val="20"/>
        </w:rPr>
        <w:t>Der Vorstand kann sich für die Regelung der inneren Ordnung eine Geschäftsordnung geben.</w:t>
      </w:r>
    </w:p>
    <w:p w:rsidR="00000000" w:rsidRDefault="003B32D2">
      <w:pPr>
        <w:rPr>
          <w:rFonts w:ascii="Bahamas" w:hAnsi="Bahamas"/>
          <w:sz w:val="20"/>
        </w:rPr>
      </w:pPr>
    </w:p>
    <w:p w:rsidR="00000000" w:rsidRDefault="003B32D2">
      <w:pPr>
        <w:jc w:val="center"/>
        <w:rPr>
          <w:rFonts w:ascii="Bahamas" w:hAnsi="Bahamas"/>
          <w:sz w:val="20"/>
        </w:rPr>
      </w:pPr>
      <w:r>
        <w:rPr>
          <w:rFonts w:ascii="Bahamas" w:hAnsi="Bahamas"/>
          <w:sz w:val="20"/>
        </w:rPr>
        <w:t>§ 11</w:t>
      </w:r>
    </w:p>
    <w:p w:rsidR="00000000" w:rsidRDefault="003B32D2">
      <w:pPr>
        <w:jc w:val="center"/>
        <w:rPr>
          <w:rFonts w:ascii="Bahamas" w:hAnsi="Bahamas"/>
          <w:sz w:val="20"/>
        </w:rPr>
      </w:pPr>
    </w:p>
    <w:p w:rsidR="00000000" w:rsidRDefault="003B32D2">
      <w:pPr>
        <w:pStyle w:val="berschrift1"/>
        <w:rPr>
          <w:rFonts w:ascii="Bahamas" w:hAnsi="Bahamas"/>
          <w:sz w:val="20"/>
        </w:rPr>
      </w:pPr>
      <w:r>
        <w:rPr>
          <w:rFonts w:ascii="Bahamas" w:hAnsi="Bahamas"/>
          <w:sz w:val="20"/>
        </w:rPr>
        <w:t>Niederschrift</w:t>
      </w:r>
    </w:p>
    <w:p w:rsidR="00000000" w:rsidRDefault="003B32D2">
      <w:pPr>
        <w:rPr>
          <w:rFonts w:ascii="Bahamas" w:hAnsi="Bahamas"/>
          <w:b/>
          <w:sz w:val="20"/>
        </w:rPr>
      </w:pPr>
    </w:p>
    <w:p w:rsidR="00000000" w:rsidRDefault="003B32D2">
      <w:pPr>
        <w:rPr>
          <w:rFonts w:ascii="Bahamas" w:hAnsi="Bahamas"/>
          <w:sz w:val="20"/>
        </w:rPr>
      </w:pPr>
      <w:r>
        <w:rPr>
          <w:rFonts w:ascii="Bahamas" w:hAnsi="Bahamas"/>
          <w:sz w:val="20"/>
        </w:rPr>
        <w:t xml:space="preserve">Die in den Vorstandssitzungen und Mitgliederversammlungen </w:t>
      </w:r>
      <w:proofErr w:type="spellStart"/>
      <w:r>
        <w:rPr>
          <w:rFonts w:ascii="Bahamas" w:hAnsi="Bahamas"/>
          <w:sz w:val="20"/>
        </w:rPr>
        <w:t>ge</w:t>
      </w:r>
      <w:r>
        <w:rPr>
          <w:rFonts w:ascii="Bahamas" w:hAnsi="Bahamas"/>
          <w:sz w:val="20"/>
        </w:rPr>
        <w:t>faßten</w:t>
      </w:r>
      <w:proofErr w:type="spellEnd"/>
      <w:r>
        <w:rPr>
          <w:rFonts w:ascii="Bahamas" w:hAnsi="Bahamas"/>
          <w:sz w:val="20"/>
        </w:rPr>
        <w:t xml:space="preserve"> Beschlüsse sind schriftlich niederzulegen und von dem jeweiligen Versammlungsleiter sowie dem Schriftführer zu unterzeichnen.</w:t>
      </w:r>
    </w:p>
    <w:p w:rsidR="00000000" w:rsidRDefault="003B32D2">
      <w:pPr>
        <w:rPr>
          <w:rFonts w:ascii="Bahamas" w:hAnsi="Bahamas"/>
          <w:sz w:val="20"/>
        </w:rPr>
      </w:pPr>
    </w:p>
    <w:p w:rsidR="00000000" w:rsidRDefault="003B32D2">
      <w:pPr>
        <w:jc w:val="center"/>
        <w:rPr>
          <w:rFonts w:ascii="Bahamas" w:hAnsi="Bahamas"/>
          <w:sz w:val="20"/>
        </w:rPr>
      </w:pPr>
      <w:r>
        <w:rPr>
          <w:rFonts w:ascii="Bahamas" w:hAnsi="Bahamas"/>
          <w:sz w:val="20"/>
        </w:rPr>
        <w:t>§ 12</w:t>
      </w:r>
    </w:p>
    <w:p w:rsidR="00000000" w:rsidRDefault="003B32D2">
      <w:pPr>
        <w:rPr>
          <w:rFonts w:ascii="Bahamas" w:hAnsi="Bahamas"/>
          <w:sz w:val="20"/>
        </w:rPr>
      </w:pPr>
    </w:p>
    <w:p w:rsidR="00000000" w:rsidRDefault="003B32D2">
      <w:pPr>
        <w:rPr>
          <w:rFonts w:ascii="Bahamas" w:hAnsi="Bahamas"/>
          <w:b/>
          <w:sz w:val="20"/>
        </w:rPr>
      </w:pPr>
      <w:r>
        <w:rPr>
          <w:rFonts w:ascii="Bahamas" w:hAnsi="Bahamas"/>
          <w:b/>
          <w:sz w:val="20"/>
        </w:rPr>
        <w:t>Vergütungen</w:t>
      </w:r>
    </w:p>
    <w:p w:rsidR="00000000" w:rsidRDefault="003B32D2">
      <w:pPr>
        <w:rPr>
          <w:rFonts w:ascii="Bahamas" w:hAnsi="Bahamas"/>
          <w:sz w:val="20"/>
        </w:rPr>
      </w:pPr>
    </w:p>
    <w:p w:rsidR="00000000" w:rsidRDefault="003B32D2">
      <w:pPr>
        <w:rPr>
          <w:rFonts w:ascii="Bahamas" w:hAnsi="Bahamas"/>
          <w:sz w:val="20"/>
        </w:rPr>
      </w:pPr>
      <w:r>
        <w:rPr>
          <w:rFonts w:ascii="Bahamas" w:hAnsi="Bahamas"/>
          <w:sz w:val="20"/>
        </w:rPr>
        <w:t>Auf Wunsch des Dienstleistenden vergütet der Verein</w:t>
      </w:r>
    </w:p>
    <w:p w:rsidR="00000000" w:rsidRDefault="003B32D2">
      <w:pPr>
        <w:numPr>
          <w:ilvl w:val="0"/>
          <w:numId w:val="5"/>
        </w:numPr>
        <w:rPr>
          <w:rFonts w:ascii="Bahamas" w:hAnsi="Bahamas"/>
          <w:sz w:val="20"/>
        </w:rPr>
      </w:pPr>
      <w:r>
        <w:rPr>
          <w:rFonts w:ascii="Bahamas" w:hAnsi="Bahamas"/>
          <w:sz w:val="20"/>
        </w:rPr>
        <w:t>Fahrtkosten, die im Interesse des Vereins durchgefü</w:t>
      </w:r>
      <w:r>
        <w:rPr>
          <w:rFonts w:ascii="Bahamas" w:hAnsi="Bahamas"/>
          <w:sz w:val="20"/>
        </w:rPr>
        <w:t>hrt wurden, mit der steuerlich zulässigen Kilometerpauschale (z. Zt. 0,30 Euro</w:t>
      </w:r>
      <w:bookmarkStart w:id="0" w:name="_GoBack"/>
      <w:bookmarkEnd w:id="0"/>
      <w:r>
        <w:rPr>
          <w:rFonts w:ascii="Bahamas" w:hAnsi="Bahamas"/>
          <w:sz w:val="20"/>
        </w:rPr>
        <w:t xml:space="preserve"> pro Kilometer)</w:t>
      </w:r>
    </w:p>
    <w:p w:rsidR="00000000" w:rsidRDefault="003B32D2">
      <w:pPr>
        <w:numPr>
          <w:ilvl w:val="0"/>
          <w:numId w:val="5"/>
        </w:numPr>
        <w:rPr>
          <w:rFonts w:ascii="Bahamas" w:hAnsi="Bahamas"/>
          <w:sz w:val="20"/>
        </w:rPr>
      </w:pPr>
      <w:r>
        <w:rPr>
          <w:rFonts w:ascii="Bahamas" w:hAnsi="Bahamas"/>
          <w:sz w:val="20"/>
        </w:rPr>
        <w:t>Dienstleistungen (Arbeitsleistungen), die auf Veranlassung des Vereins erbracht wurden.</w:t>
      </w:r>
    </w:p>
    <w:p w:rsidR="00000000" w:rsidRDefault="003B32D2">
      <w:pPr>
        <w:jc w:val="center"/>
        <w:rPr>
          <w:rFonts w:ascii="Bahamas" w:hAnsi="Bahamas"/>
          <w:sz w:val="20"/>
        </w:rPr>
      </w:pPr>
    </w:p>
    <w:p w:rsidR="00000000" w:rsidRDefault="003B32D2">
      <w:pPr>
        <w:jc w:val="center"/>
        <w:rPr>
          <w:rFonts w:ascii="Bahamas" w:hAnsi="Bahamas"/>
          <w:sz w:val="20"/>
        </w:rPr>
      </w:pPr>
      <w:r>
        <w:rPr>
          <w:rFonts w:ascii="Bahamas" w:hAnsi="Bahamas"/>
          <w:sz w:val="20"/>
        </w:rPr>
        <w:t>§ 13</w:t>
      </w:r>
    </w:p>
    <w:p w:rsidR="00000000" w:rsidRDefault="003B32D2">
      <w:pPr>
        <w:rPr>
          <w:rFonts w:ascii="Bahamas" w:hAnsi="Bahamas"/>
          <w:sz w:val="20"/>
        </w:rPr>
      </w:pPr>
    </w:p>
    <w:p w:rsidR="00000000" w:rsidRDefault="003B32D2">
      <w:pPr>
        <w:pStyle w:val="berschrift1"/>
        <w:rPr>
          <w:rFonts w:ascii="Bahamas" w:hAnsi="Bahamas"/>
          <w:sz w:val="20"/>
        </w:rPr>
      </w:pPr>
      <w:r>
        <w:rPr>
          <w:rFonts w:ascii="Bahamas" w:hAnsi="Bahamas"/>
          <w:sz w:val="20"/>
        </w:rPr>
        <w:t>Auflösung des Vereins</w:t>
      </w:r>
    </w:p>
    <w:p w:rsidR="00000000" w:rsidRDefault="003B32D2">
      <w:pPr>
        <w:rPr>
          <w:rFonts w:ascii="Bahamas" w:hAnsi="Bahamas"/>
          <w:b/>
          <w:sz w:val="20"/>
        </w:rPr>
      </w:pPr>
    </w:p>
    <w:p w:rsidR="00000000" w:rsidRDefault="003B32D2">
      <w:pPr>
        <w:rPr>
          <w:rFonts w:ascii="Bahamas" w:hAnsi="Bahamas"/>
          <w:sz w:val="20"/>
        </w:rPr>
      </w:pPr>
      <w:r>
        <w:rPr>
          <w:rFonts w:ascii="Bahamas" w:hAnsi="Bahamas"/>
          <w:sz w:val="20"/>
        </w:rPr>
        <w:t>Bei der Auflösung des Vereins unter der Voraus</w:t>
      </w:r>
      <w:r>
        <w:rPr>
          <w:rFonts w:ascii="Bahamas" w:hAnsi="Bahamas"/>
          <w:sz w:val="20"/>
        </w:rPr>
        <w:t>setzung des § 8 oder bei Wegfall seines bisherigen Zwecks fällt das Vereinsvermögen an den Schulträger, der es unmittelbar und ausschließlich für gemeinnützige Zwecke in der Schule zu verwenden hat.</w:t>
      </w:r>
    </w:p>
    <w:p w:rsidR="00000000" w:rsidRDefault="003B32D2">
      <w:pPr>
        <w:rPr>
          <w:rFonts w:ascii="Bahamas" w:hAnsi="Bahamas"/>
          <w:b/>
          <w:sz w:val="20"/>
        </w:rPr>
      </w:pPr>
    </w:p>
    <w:p w:rsidR="00000000" w:rsidRDefault="003B32D2">
      <w:pPr>
        <w:rPr>
          <w:rFonts w:ascii="Bahamas" w:hAnsi="Bahamas"/>
          <w:b/>
          <w:sz w:val="20"/>
        </w:rPr>
      </w:pPr>
    </w:p>
    <w:p w:rsidR="00000000" w:rsidRDefault="003B32D2">
      <w:pPr>
        <w:rPr>
          <w:rFonts w:ascii="Bahamas" w:hAnsi="Bahamas"/>
          <w:b/>
          <w:sz w:val="20"/>
        </w:rPr>
      </w:pPr>
    </w:p>
    <w:p w:rsidR="00000000" w:rsidRDefault="003B32D2">
      <w:pPr>
        <w:rPr>
          <w:rFonts w:ascii="Bahamas" w:hAnsi="Bahamas"/>
          <w:b/>
          <w:sz w:val="20"/>
        </w:rPr>
      </w:pPr>
    </w:p>
    <w:p w:rsidR="00000000" w:rsidRDefault="003B32D2">
      <w:pPr>
        <w:pStyle w:val="Textkrper"/>
      </w:pPr>
      <w:r>
        <w:t>Freunde und Förderer des Marianum e.V.</w:t>
      </w: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72"/>
        </w:rPr>
      </w:pPr>
      <w:r>
        <w:rPr>
          <w:rFonts w:ascii="Bahamas" w:hAnsi="Bahamas"/>
          <w:sz w:val="72"/>
        </w:rPr>
        <w:t>Satzung</w:t>
      </w: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center"/>
        <w:rPr>
          <w:rFonts w:ascii="Bahamas" w:hAnsi="Bahamas"/>
          <w:sz w:val="20"/>
        </w:rPr>
      </w:pPr>
    </w:p>
    <w:p w:rsidR="00000000" w:rsidRDefault="003B32D2">
      <w:pPr>
        <w:jc w:val="right"/>
        <w:rPr>
          <w:rFonts w:ascii="Bahamas" w:hAnsi="Bahamas"/>
          <w:b/>
          <w:sz w:val="16"/>
        </w:rPr>
      </w:pPr>
      <w:r>
        <w:rPr>
          <w:rFonts w:ascii="Bahamas" w:hAnsi="Bahamas"/>
          <w:sz w:val="16"/>
        </w:rPr>
        <w:t>Stand vom</w:t>
      </w:r>
      <w:r w:rsidR="0015313D">
        <w:rPr>
          <w:rFonts w:ascii="Bahamas" w:hAnsi="Bahamas"/>
          <w:sz w:val="16"/>
        </w:rPr>
        <w:t xml:space="preserve"> </w:t>
      </w:r>
      <w:r w:rsidR="00B10402">
        <w:rPr>
          <w:rFonts w:ascii="Bahamas" w:hAnsi="Bahamas"/>
          <w:sz w:val="16"/>
        </w:rPr>
        <w:t>08.2026</w:t>
      </w:r>
    </w:p>
    <w:sectPr w:rsidR="00000000">
      <w:type w:val="continuous"/>
      <w:pgSz w:w="16834" w:h="11907" w:orient="landscape" w:code="55"/>
      <w:pgMar w:top="1134" w:right="851" w:bottom="1134" w:left="851" w:header="720" w:footer="720" w:gutter="0"/>
      <w:paperSrc w:first="1" w:other="1"/>
      <w:cols w:num="3" w:space="85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ahamas">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80A03"/>
    <w:multiLevelType w:val="singleLevel"/>
    <w:tmpl w:val="0407000F"/>
    <w:lvl w:ilvl="0">
      <w:start w:val="1"/>
      <w:numFmt w:val="decimal"/>
      <w:lvlText w:val="%1."/>
      <w:lvlJc w:val="left"/>
      <w:pPr>
        <w:tabs>
          <w:tab w:val="num" w:pos="360"/>
        </w:tabs>
        <w:ind w:left="360" w:hanging="360"/>
      </w:pPr>
      <w:rPr>
        <w:rFonts w:hint="default"/>
      </w:rPr>
    </w:lvl>
  </w:abstractNum>
  <w:abstractNum w:abstractNumId="1" w15:restartNumberingAfterBreak="0">
    <w:nsid w:val="3D8F51F1"/>
    <w:multiLevelType w:val="singleLevel"/>
    <w:tmpl w:val="251603E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15736B7"/>
    <w:multiLevelType w:val="singleLevel"/>
    <w:tmpl w:val="04070017"/>
    <w:lvl w:ilvl="0">
      <w:start w:val="1"/>
      <w:numFmt w:val="lowerLetter"/>
      <w:lvlText w:val="%1)"/>
      <w:lvlJc w:val="left"/>
      <w:pPr>
        <w:tabs>
          <w:tab w:val="num" w:pos="360"/>
        </w:tabs>
        <w:ind w:left="360" w:hanging="360"/>
      </w:pPr>
      <w:rPr>
        <w:rFonts w:hint="default"/>
      </w:rPr>
    </w:lvl>
  </w:abstractNum>
  <w:abstractNum w:abstractNumId="3" w15:restartNumberingAfterBreak="0">
    <w:nsid w:val="71E816CE"/>
    <w:multiLevelType w:val="singleLevel"/>
    <w:tmpl w:val="0407000F"/>
    <w:lvl w:ilvl="0">
      <w:start w:val="1"/>
      <w:numFmt w:val="decimal"/>
      <w:lvlText w:val="%1."/>
      <w:lvlJc w:val="left"/>
      <w:pPr>
        <w:tabs>
          <w:tab w:val="num" w:pos="360"/>
        </w:tabs>
        <w:ind w:left="360" w:hanging="360"/>
      </w:pPr>
      <w:rPr>
        <w:rFonts w:hint="default"/>
      </w:rPr>
    </w:lvl>
  </w:abstractNum>
  <w:abstractNum w:abstractNumId="4" w15:restartNumberingAfterBreak="0">
    <w:nsid w:val="7C47785E"/>
    <w:multiLevelType w:val="singleLevel"/>
    <w:tmpl w:val="F5460256"/>
    <w:lvl w:ilvl="0">
      <w:numFmt w:val="bullet"/>
      <w:lvlText w:val="-"/>
      <w:lvlJc w:val="left"/>
      <w:pPr>
        <w:tabs>
          <w:tab w:val="num" w:pos="720"/>
        </w:tabs>
        <w:ind w:left="720" w:hanging="360"/>
      </w:pPr>
      <w:rPr>
        <w:rFont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proofState w:spelling="clean" w:grammar="clean"/>
  <w:defaultTabStop w:val="708"/>
  <w:hyphenationZone w:val="425"/>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383"/>
    <w:rsid w:val="0015313D"/>
    <w:rsid w:val="003B32D2"/>
    <w:rsid w:val="00892383"/>
    <w:rsid w:val="00B104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B710F"/>
  <w15:chartTrackingRefBased/>
  <w15:docId w15:val="{DF076ABD-EF0D-4428-8E38-D26339B4B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rPr>
  </w:style>
  <w:style w:type="paragraph" w:styleId="berschrift1">
    <w:name w:val="heading 1"/>
    <w:basedOn w:val="Standard"/>
    <w:next w:val="Standard"/>
    <w:qFormat/>
    <w:pPr>
      <w:keepNext/>
      <w:outlineLvl w:val="0"/>
    </w:pPr>
    <w:rPr>
      <w:b/>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UmschlagAdresse">
    <w:name w:val="Umschlag Adresse"/>
    <w:basedOn w:val="Standard"/>
    <w:pPr>
      <w:framePr w:w="7920" w:h="1980" w:hRule="exact" w:hSpace="141" w:wrap="auto" w:hAnchor="text" w:xAlign="center" w:yAlign="bottom"/>
      <w:ind w:left="4536"/>
    </w:pPr>
  </w:style>
  <w:style w:type="paragraph" w:styleId="Textkrper">
    <w:name w:val="Body Text"/>
    <w:basedOn w:val="Standard"/>
    <w:semiHidden/>
    <w:pPr>
      <w:jc w:val="center"/>
    </w:pPr>
    <w:rPr>
      <w:rFonts w:ascii="Bahamas" w:hAnsi="Bahamas"/>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753</Words>
  <Characters>4986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Ergänzung der Satzung des „Freunde und Förder des Marianum e</vt:lpstr>
    </vt:vector>
  </TitlesOfParts>
  <Company>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Ergänzung der Satzung des „Freunde und Förder des Marianum e</dc:title>
  <dc:subject/>
  <dc:creator>Marianum</dc:creator>
  <cp:keywords/>
  <cp:lastModifiedBy>GO-Sekretariat 02</cp:lastModifiedBy>
  <cp:revision>4</cp:revision>
  <cp:lastPrinted>2001-10-17T07:34:00Z</cp:lastPrinted>
  <dcterms:created xsi:type="dcterms:W3CDTF">2026-08-14T07:30:00Z</dcterms:created>
  <dcterms:modified xsi:type="dcterms:W3CDTF">2026-08-14T07:50:00Z</dcterms:modified>
</cp:coreProperties>
</file>